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0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64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二级幼儿园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评估通过名单</w:t>
      </w:r>
    </w:p>
    <w:tbl>
      <w:tblPr>
        <w:tblStyle w:val="2"/>
        <w:tblW w:w="8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2034"/>
        <w:gridCol w:w="5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</w:rPr>
              <w:t>县（市、区）</w:t>
            </w: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8"/>
                <w:szCs w:val="28"/>
              </w:rPr>
              <w:t>幼儿园名称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0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柯城区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衢州市柯城区沟溪乡中心幼儿园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衢州市柯城区石室乡中心幼儿园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衢州市柯城区九润幼儿园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衢州市柯城区昌和幼儿园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衢州市机关幼儿园花涧樾园区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Calibri" w:eastAsia="仿宋_GB2312" w:cs="Times New Roman"/>
                <w:color w:val="auto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-11"/>
                <w:sz w:val="28"/>
                <w:szCs w:val="28"/>
              </w:rPr>
              <w:t>衢州市柯城区教工幼儿园南堂苑园</w:t>
            </w:r>
            <w:r>
              <w:rPr>
                <w:rFonts w:hint="default" w:ascii="仿宋_GB2312" w:eastAsia="仿宋_GB2312"/>
                <w:color w:val="auto"/>
                <w:spacing w:val="-11"/>
                <w:sz w:val="28"/>
                <w:szCs w:val="28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衢州市柯城区姜家山乡中心幼儿园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8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-11"/>
                <w:sz w:val="28"/>
                <w:szCs w:val="28"/>
              </w:rPr>
              <w:t>衢州市柯城区航埠镇第一中心幼儿园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9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衢州市机关幼儿园盈川园区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10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衢州市实验幼儿园花园园区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11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-11"/>
                <w:sz w:val="28"/>
                <w:szCs w:val="28"/>
              </w:rPr>
              <w:t>衢州市柯城区玉龙幼儿园中心亭园区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12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衢州高铁新城外国语学校幼儿园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13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pacing w:val="-11"/>
                <w:sz w:val="28"/>
                <w:szCs w:val="28"/>
              </w:rPr>
              <w:t>衢州市柯城区教工幼儿园双岭园区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14</w:t>
            </w:r>
          </w:p>
        </w:tc>
        <w:tc>
          <w:tcPr>
            <w:tcW w:w="20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8"/>
                <w:szCs w:val="28"/>
                <w:lang w:eastAsia="zh-CN"/>
              </w:rPr>
              <w:t>衢江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衢州市东港幼儿园黄坛口分园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15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衢州市衢江区大洲镇中心幼儿园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16</w:t>
            </w:r>
          </w:p>
        </w:tc>
        <w:tc>
          <w:tcPr>
            <w:tcW w:w="20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龙游县</w:t>
            </w: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龙游华茂外国语学校附属幼儿园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17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龙游县翰林府幼儿园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江山市</w:t>
            </w: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江山市大陈乡中心幼儿园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19</w:t>
            </w:r>
          </w:p>
        </w:tc>
        <w:tc>
          <w:tcPr>
            <w:tcW w:w="203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常山县</w:t>
            </w: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常山县东案乡第二中心幼儿园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常山闻礼幼儿园有限公司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21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常山县科创幼儿园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22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常山县赵家坪幼儿园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03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常山县城南幼儿园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577215D"/>
    <w:rsid w:val="57CA112A"/>
    <w:rsid w:val="5FE741F5"/>
    <w:rsid w:val="63BD8901"/>
    <w:rsid w:val="69E5CB0B"/>
    <w:rsid w:val="6CDF495E"/>
    <w:rsid w:val="76BFB608"/>
    <w:rsid w:val="7EF7E137"/>
    <w:rsid w:val="FBEB7190"/>
    <w:rsid w:val="FD77E2A5"/>
    <w:rsid w:val="FDF7D251"/>
    <w:rsid w:val="FEFF5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Administrator</cp:lastModifiedBy>
  <cp:lastPrinted>2021-12-28T01:20:00Z</cp:lastPrinted>
  <dcterms:modified xsi:type="dcterms:W3CDTF">2021-12-27T07:22:57Z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